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E0D7E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/>
          <w:sz w:val="44"/>
          <w:szCs w:val="44"/>
        </w:rPr>
        <w:t>泰州学院音乐学院琴房使用管理办法</w:t>
      </w:r>
      <w:bookmarkEnd w:id="0"/>
    </w:p>
    <w:p w14:paraId="35A7F1F8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1.琴房供本院师生教学、练习及排练使用，管理员负责日常安全卫生管理。</w:t>
      </w:r>
    </w:p>
    <w:p w14:paraId="4EDBB2DC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2.学生练琴须凭有效证件按分配时段进行，不得随意占用</w:t>
      </w:r>
      <w:r>
        <w:rPr>
          <w:rFonts w:hint="eastAsia" w:ascii="仿宋" w:hAnsi="仿宋" w:eastAsia="仿宋"/>
          <w:sz w:val="28"/>
          <w:szCs w:val="28"/>
        </w:rPr>
        <w:t>,</w:t>
      </w:r>
      <w:r>
        <w:rPr>
          <w:rFonts w:ascii="仿宋" w:hAnsi="仿宋" w:eastAsia="仿宋"/>
          <w:sz w:val="28"/>
          <w:szCs w:val="28"/>
        </w:rPr>
        <w:t>空余时段可通过线上系统预约。</w:t>
      </w:r>
    </w:p>
    <w:p w14:paraId="34363FB4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3.严禁遮挡琴房观察窗（窗帘保持</w:t>
      </w:r>
      <w:r>
        <w:rPr>
          <w:rFonts w:hint="eastAsia" w:ascii="仿宋" w:hAnsi="仿宋" w:eastAsia="仿宋"/>
          <w:sz w:val="28"/>
          <w:szCs w:val="28"/>
        </w:rPr>
        <w:t>打开</w:t>
      </w:r>
      <w:r>
        <w:rPr>
          <w:rFonts w:ascii="仿宋" w:hAnsi="仿宋" w:eastAsia="仿宋"/>
          <w:sz w:val="28"/>
          <w:szCs w:val="28"/>
        </w:rPr>
        <w:t>），无关人员不得随意进入，严禁留宿。</w:t>
      </w:r>
    </w:p>
    <w:p w14:paraId="45FD194B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4.未经许可不得拆卸或修理钢琴；遇故障应立即报修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人为损坏照价赔偿，并按学校</w:t>
      </w:r>
      <w:r>
        <w:rPr>
          <w:rFonts w:hint="eastAsia" w:ascii="仿宋" w:hAnsi="仿宋" w:eastAsia="仿宋"/>
          <w:sz w:val="28"/>
          <w:szCs w:val="28"/>
        </w:rPr>
        <w:t>有关</w:t>
      </w:r>
      <w:r>
        <w:rPr>
          <w:rFonts w:ascii="仿宋" w:hAnsi="仿宋" w:eastAsia="仿宋"/>
          <w:sz w:val="28"/>
          <w:szCs w:val="28"/>
        </w:rPr>
        <w:t>规定处理。</w:t>
      </w:r>
    </w:p>
    <w:p w14:paraId="46C2776C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5.禁止携带食品、饮料（饮用水除外）入内；不得乱贴、乱画、乱挂，保持墙面整洁。</w:t>
      </w:r>
    </w:p>
    <w:p w14:paraId="067F672B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6.严禁吸烟，不得使用任何电器；不得存放私人物品，遗失概不负责。</w:t>
      </w:r>
    </w:p>
    <w:p w14:paraId="46BCE83F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7.练琴结束后须盖好琴盖、恢复琴凳位置、关闭门窗及电源，清理垃圾后方可离开。</w:t>
      </w:r>
    </w:p>
    <w:p w14:paraId="1163B0F9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8.对违反规定且不听劝阻者，</w:t>
      </w:r>
      <w:r>
        <w:rPr>
          <w:rFonts w:hint="eastAsia" w:ascii="仿宋" w:hAnsi="仿宋" w:eastAsia="仿宋"/>
          <w:sz w:val="28"/>
          <w:szCs w:val="28"/>
        </w:rPr>
        <w:t>给予</w:t>
      </w:r>
      <w:r>
        <w:rPr>
          <w:rFonts w:ascii="仿宋" w:hAnsi="仿宋" w:eastAsia="仿宋"/>
          <w:sz w:val="28"/>
          <w:szCs w:val="28"/>
        </w:rPr>
        <w:t>警告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暂停</w:t>
      </w:r>
      <w:r>
        <w:rPr>
          <w:rFonts w:hint="eastAsia" w:ascii="仿宋" w:hAnsi="仿宋" w:eastAsia="仿宋"/>
          <w:sz w:val="28"/>
          <w:szCs w:val="28"/>
        </w:rPr>
        <w:t>使用等处理，</w:t>
      </w:r>
      <w:r>
        <w:rPr>
          <w:rFonts w:ascii="仿宋" w:hAnsi="仿宋" w:eastAsia="仿宋"/>
          <w:sz w:val="28"/>
          <w:szCs w:val="28"/>
        </w:rPr>
        <w:t>情节严重者给予纪律处分。</w:t>
      </w:r>
    </w:p>
    <w:p w14:paraId="2430BAA2">
      <w:r>
        <w:rPr>
          <w:rFonts w:ascii="仿宋" w:hAnsi="仿宋" w:eastAsia="仿宋"/>
          <w:sz w:val="28"/>
          <w:szCs w:val="28"/>
        </w:rPr>
        <w:t>9.本办法自发布之日起执行，由音乐学院负责解释。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2F"/>
    <w:rsid w:val="0003496F"/>
    <w:rsid w:val="00121828"/>
    <w:rsid w:val="00B51202"/>
    <w:rsid w:val="00C8062F"/>
    <w:rsid w:val="00F35789"/>
    <w:rsid w:val="2824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732</Words>
  <Characters>753</Characters>
  <Lines>5</Lines>
  <Paragraphs>1</Paragraphs>
  <TotalTime>17</TotalTime>
  <ScaleCrop>false</ScaleCrop>
  <LinksUpToDate>false</LinksUpToDate>
  <CharactersWithSpaces>753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2026-05-19T07:25:00Z</dcterms:created>
  <dc:creator>Administrator</dc:creator>
  <cp:lastModifiedBy> 一座山翻过一条河、</cp:lastModifiedBy>
  <dcterms:modified xsi:type="dcterms:W3CDTF">2026-06-08T07:39:34Z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eyJoZGlkIjoiYzA2ZWQ2Zjk5YzAyYmQzZjFmNjZjYWExODk4YThmMzIiLCJ1c2VySWQiOiIzNDE5NzkwODIifQ==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61E7E9E60F5841918040B39915B1535C_12</vt:lpwstr>
  </property>
</Properties>
</file>