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46A7D"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泰州学院音乐学院小剧场管理办法</w:t>
      </w:r>
    </w:p>
    <w:bookmarkEnd w:id="0"/>
    <w:p w14:paraId="79582CE5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使用小剧场须提前</w:t>
      </w:r>
      <w:r>
        <w:rPr>
          <w:rFonts w:ascii="仿宋" w:hAnsi="仿宋" w:eastAsia="仿宋"/>
          <w:sz w:val="28"/>
          <w:szCs w:val="28"/>
        </w:rPr>
        <w:t>3个工作日通过OA系统申请并获批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遇重大活动或时间冲突，由学院分管领导统筹协调。</w:t>
      </w:r>
    </w:p>
    <w:p w14:paraId="415E85EC"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2.使用人为安全第一责任人，须签订《场地使用安全责任书》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对场地安全及卫生负责，发现隐患立即联系管理员处置。</w:t>
      </w:r>
    </w:p>
    <w:p w14:paraId="7799B8DF"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3.不得移动或拆卸场内固定设施及演出设备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严禁私拉乱接电线、违规使用电器。</w:t>
      </w:r>
    </w:p>
    <w:p w14:paraId="2763F298"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4.禁止携带食品、饮料（饮用水除外）入内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严禁吸烟及使用明火。</w:t>
      </w:r>
    </w:p>
    <w:p w14:paraId="401B2F57"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5.未经批准不得随意悬挂、张贴宣传品</w:t>
      </w:r>
      <w:r>
        <w:rPr>
          <w:rFonts w:hint="eastAsia" w:ascii="仿宋" w:hAnsi="仿宋" w:eastAsia="仿宋"/>
          <w:sz w:val="28"/>
          <w:szCs w:val="28"/>
        </w:rPr>
        <w:t>，确需张贴须报学院办公室审批并张贴在指定区域。</w:t>
      </w:r>
    </w:p>
    <w:p w14:paraId="5561293C"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6.灯光、音响等设备须由学院指定专业人员操作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非授权人员严禁进入控制室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擅自闯入或违规操作造成损失的，照价赔偿并追责。</w:t>
      </w:r>
    </w:p>
    <w:p w14:paraId="4BC7B885"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7.设备操作人员使用前</w:t>
      </w:r>
      <w:r>
        <w:rPr>
          <w:rFonts w:hint="eastAsia" w:ascii="仿宋" w:hAnsi="仿宋" w:eastAsia="仿宋"/>
          <w:sz w:val="28"/>
          <w:szCs w:val="28"/>
        </w:rPr>
        <w:t>应</w:t>
      </w:r>
      <w:r>
        <w:rPr>
          <w:rFonts w:ascii="仿宋" w:hAnsi="仿宋" w:eastAsia="仿宋"/>
          <w:sz w:val="28"/>
          <w:szCs w:val="28"/>
        </w:rPr>
        <w:t>检查设备运行状态，确保正常，并做好台账记录。</w:t>
      </w:r>
    </w:p>
    <w:p w14:paraId="08FA4FBB"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8.管理员须每日检查消防安全与环境卫生，发现隐患立即报修并登记。</w:t>
      </w:r>
    </w:p>
    <w:p w14:paraId="2F70D6F5"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9.使用期间因人为原因造成设备或设施损坏的，由申请方照价赔偿。</w:t>
      </w:r>
    </w:p>
    <w:p w14:paraId="152717D7">
      <w:pPr>
        <w:rPr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10.本办法自发布之日起施行，由音乐学院负责解释</w:t>
      </w:r>
      <w:r>
        <w:rPr>
          <w:sz w:val="28"/>
          <w:szCs w:val="28"/>
        </w:rPr>
        <w:t>。</w:t>
      </w:r>
    </w:p>
    <w:p w14:paraId="0C696A05"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62F"/>
    <w:rsid w:val="0003496F"/>
    <w:rsid w:val="00121828"/>
    <w:rsid w:val="00B51202"/>
    <w:rsid w:val="00C8062F"/>
    <w:rsid w:val="00F35789"/>
    <w:rsid w:val="38AB0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732</Words>
  <Characters>753</Characters>
  <Lines>5</Lines>
  <Paragraphs>1</Paragraphs>
  <TotalTime>17</TotalTime>
  <ScaleCrop>false</ScaleCrop>
  <LinksUpToDate>false</LinksUpToDate>
  <CharactersWithSpaces>753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2026-05-19T07:25:00Z</dcterms:created>
  <dc:creator>Administrator</dc:creator>
  <cp:lastModifiedBy> 一座山翻过一条河、</cp:lastModifiedBy>
  <dcterms:modified xsi:type="dcterms:W3CDTF">2026-06-08T07:41:12Z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eyJoZGlkIjoiYzA2ZWQ2Zjk5YzAyYmQzZjFmNjZjYWExODk4YThmMzIiLCJ1c2VySWQiOiIzNDE5NzkwODIifQ==</vt:lpwstr>
  </property>
  <property fmtid="{D5CDD505-2E9C-101B-9397-08002B2CF9AE}" pid="3" name="KSOProductBuildVer">
    <vt:lpwstr>2052-12.1.0.26895</vt:lpwstr>
  </property>
  <property fmtid="{D5CDD505-2E9C-101B-9397-08002B2CF9AE}" pid="4" name="ICV">
    <vt:lpwstr>4FAB6C7C9A7B44AD9B4B44BE45A07053_12</vt:lpwstr>
  </property>
</Properties>
</file>